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902" w:rsidRDefault="00173902" w:rsidP="00173902">
      <w:pPr>
        <w:jc w:val="center"/>
        <w:rPr>
          <w:sz w:val="24"/>
          <w:szCs w:val="24"/>
        </w:rPr>
      </w:pPr>
      <w:r>
        <w:rPr>
          <w:sz w:val="24"/>
          <w:szCs w:val="24"/>
        </w:rPr>
        <w:t>PALOC</w:t>
      </w:r>
    </w:p>
    <w:p w:rsidR="00173902" w:rsidRDefault="00173902" w:rsidP="00173902">
      <w:pPr>
        <w:jc w:val="center"/>
        <w:rPr>
          <w:sz w:val="24"/>
          <w:szCs w:val="24"/>
        </w:rPr>
      </w:pPr>
      <w:r>
        <w:rPr>
          <w:sz w:val="24"/>
          <w:szCs w:val="24"/>
        </w:rPr>
        <w:t>COMUNICATO SULLE SCHEDE TEMATICHE «INSEDIAMENTI» E «INFRASTRUTTURE»</w:t>
      </w:r>
    </w:p>
    <w:p w:rsidR="00173902" w:rsidRDefault="00173902" w:rsidP="00173902">
      <w:pPr>
        <w:jc w:val="center"/>
        <w:rPr>
          <w:sz w:val="24"/>
          <w:szCs w:val="24"/>
        </w:rPr>
      </w:pPr>
    </w:p>
    <w:p w:rsidR="00173902" w:rsidRDefault="00173902" w:rsidP="00173902">
      <w:pPr>
        <w:rPr>
          <w:sz w:val="24"/>
          <w:szCs w:val="24"/>
        </w:rPr>
      </w:pPr>
    </w:p>
    <w:p w:rsidR="00173902" w:rsidRDefault="00173902" w:rsidP="00173902">
      <w:pPr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 xml:space="preserve">Entra in dirittura d’arrivo la procedura di approvazione del Programma d’agglomerato del Locarnese (PALoc), che la Commissione intercomunale dei trasporti e il Dipartimento del territorio dovranno sottoporre entro fine novembre all’esame del </w:t>
      </w:r>
      <w:r w:rsidR="00D74E7C">
        <w:rPr>
          <w:sz w:val="24"/>
          <w:szCs w:val="24"/>
        </w:rPr>
        <w:t>Consiglio di Stato</w:t>
      </w:r>
      <w:r>
        <w:rPr>
          <w:sz w:val="24"/>
          <w:szCs w:val="24"/>
        </w:rPr>
        <w:t>: quest’ultimo dovrà poi</w:t>
      </w:r>
      <w:r w:rsidR="00D74E7C">
        <w:rPr>
          <w:sz w:val="24"/>
          <w:szCs w:val="24"/>
        </w:rPr>
        <w:t xml:space="preserve"> trasmettere il ponderoso incarto</w:t>
      </w:r>
      <w:r>
        <w:rPr>
          <w:sz w:val="24"/>
          <w:szCs w:val="24"/>
        </w:rPr>
        <w:t xml:space="preserve"> </w:t>
      </w:r>
      <w:r w:rsidR="00D74E7C">
        <w:rPr>
          <w:sz w:val="24"/>
          <w:szCs w:val="24"/>
        </w:rPr>
        <w:t>all’</w:t>
      </w:r>
      <w:r>
        <w:rPr>
          <w:sz w:val="24"/>
          <w:szCs w:val="24"/>
        </w:rPr>
        <w:t>Ufficio federale dello sviluppo territoriale</w:t>
      </w:r>
      <w:r w:rsidR="00D74E7C">
        <w:rPr>
          <w:sz w:val="24"/>
          <w:szCs w:val="24"/>
        </w:rPr>
        <w:t>, che stabilirà quali progetti potranno essere finanziati dalla Confederazione e in che misura</w:t>
      </w:r>
      <w:r>
        <w:rPr>
          <w:sz w:val="24"/>
          <w:szCs w:val="24"/>
        </w:rPr>
        <w:t xml:space="preserve">. </w:t>
      </w:r>
      <w:r w:rsidR="00D74E7C">
        <w:rPr>
          <w:sz w:val="24"/>
          <w:szCs w:val="24"/>
        </w:rPr>
        <w:t xml:space="preserve">La CIT e il Dipartimento ricordano pertanto ai cittadini della regione che per poter tenere conto delle loro critiche </w:t>
      </w:r>
      <w:r w:rsidR="00613DCF">
        <w:rPr>
          <w:sz w:val="24"/>
          <w:szCs w:val="24"/>
        </w:rPr>
        <w:t xml:space="preserve">e dei loro suggerimenti </w:t>
      </w:r>
      <w:r w:rsidR="00D74E7C">
        <w:rPr>
          <w:sz w:val="24"/>
          <w:szCs w:val="24"/>
        </w:rPr>
        <w:t>dovranno rice</w:t>
      </w:r>
      <w:r w:rsidR="00613DCF">
        <w:rPr>
          <w:sz w:val="24"/>
          <w:szCs w:val="24"/>
        </w:rPr>
        <w:t>verli</w:t>
      </w:r>
      <w:r w:rsidR="00D74E7C">
        <w:rPr>
          <w:sz w:val="24"/>
          <w:szCs w:val="24"/>
        </w:rPr>
        <w:t xml:space="preserve"> </w:t>
      </w:r>
      <w:r w:rsidR="001A618C">
        <w:rPr>
          <w:sz w:val="24"/>
          <w:szCs w:val="24"/>
        </w:rPr>
        <w:t xml:space="preserve">per iscritto </w:t>
      </w:r>
      <w:r w:rsidR="00D74E7C">
        <w:rPr>
          <w:sz w:val="24"/>
          <w:szCs w:val="24"/>
        </w:rPr>
        <w:t xml:space="preserve">entro il 30 ottobre: </w:t>
      </w:r>
      <w:r>
        <w:rPr>
          <w:rFonts w:ascii="Calibri" w:hAnsi="Calibri" w:cs="Calibri"/>
          <w:sz w:val="24"/>
          <w:szCs w:val="24"/>
        </w:rPr>
        <w:t xml:space="preserve">il rapporto finale e le schede del PALoc sono consultabili nelle Cancellerie comunali o sul sito internet </w:t>
      </w:r>
      <w:hyperlink r:id="rId4" w:history="1">
        <w:r>
          <w:rPr>
            <w:rStyle w:val="Collegamentoipertestuale"/>
            <w:rFonts w:ascii="Calibri" w:hAnsi="Calibri" w:cs="Calibri"/>
            <w:sz w:val="24"/>
            <w:szCs w:val="24"/>
          </w:rPr>
          <w:t>www.ers-lvm.ch/partner/cit?sm=30</w:t>
        </w:r>
      </w:hyperlink>
      <w:r w:rsidR="00D74E7C">
        <w:rPr>
          <w:sz w:val="24"/>
          <w:szCs w:val="24"/>
        </w:rPr>
        <w:t>, m</w:t>
      </w:r>
      <w:r w:rsidR="00613DCF">
        <w:rPr>
          <w:sz w:val="24"/>
          <w:szCs w:val="24"/>
        </w:rPr>
        <w:t>entre per inviare le</w:t>
      </w:r>
      <w:r w:rsidR="00D74E7C">
        <w:rPr>
          <w:sz w:val="24"/>
          <w:szCs w:val="24"/>
        </w:rPr>
        <w:t xml:space="preserve"> propri</w:t>
      </w:r>
      <w:r w:rsidR="00613DCF">
        <w:rPr>
          <w:sz w:val="24"/>
          <w:szCs w:val="24"/>
        </w:rPr>
        <w:t>e</w:t>
      </w:r>
      <w:r w:rsidR="00D74E7C">
        <w:rPr>
          <w:sz w:val="24"/>
          <w:szCs w:val="24"/>
        </w:rPr>
        <w:t xml:space="preserve"> </w:t>
      </w:r>
      <w:r w:rsidR="00613DCF">
        <w:rPr>
          <w:sz w:val="24"/>
          <w:szCs w:val="24"/>
        </w:rPr>
        <w:t xml:space="preserve">osservazioni </w:t>
      </w:r>
      <w:r w:rsidR="00D74E7C">
        <w:rPr>
          <w:sz w:val="24"/>
          <w:szCs w:val="24"/>
        </w:rPr>
        <w:t>si può utilizzare</w:t>
      </w:r>
      <w:r>
        <w:rPr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l’indirizzo</w:t>
      </w:r>
      <w:r w:rsidR="00D74E7C">
        <w:rPr>
          <w:rFonts w:ascii="Calibri" w:hAnsi="Calibri" w:cs="Calibri"/>
          <w:sz w:val="24"/>
          <w:szCs w:val="24"/>
        </w:rPr>
        <w:t xml:space="preserve"> elettronico</w:t>
      </w:r>
      <w:r>
        <w:rPr>
          <w:rFonts w:ascii="Calibri" w:hAnsi="Calibri" w:cs="Calibri"/>
          <w:sz w:val="24"/>
          <w:szCs w:val="24"/>
        </w:rPr>
        <w:t xml:space="preserve"> </w:t>
      </w:r>
      <w:hyperlink r:id="rId5" w:history="1">
        <w:r>
          <w:rPr>
            <w:rStyle w:val="Collegamentoipertestuale"/>
            <w:rFonts w:ascii="Calibri" w:hAnsi="Calibri" w:cs="Calibri"/>
            <w:sz w:val="24"/>
            <w:szCs w:val="24"/>
          </w:rPr>
          <w:t>ers-lvm@bluewin.ch</w:t>
        </w:r>
      </w:hyperlink>
      <w:r>
        <w:rPr>
          <w:rFonts w:ascii="Calibri" w:hAnsi="Calibri" w:cs="Calibri"/>
          <w:sz w:val="24"/>
          <w:szCs w:val="24"/>
        </w:rPr>
        <w:t xml:space="preserve"> o </w:t>
      </w:r>
      <w:r w:rsidR="00D74E7C">
        <w:rPr>
          <w:rFonts w:ascii="Calibri" w:hAnsi="Calibri" w:cs="Calibri"/>
          <w:sz w:val="24"/>
          <w:szCs w:val="24"/>
        </w:rPr>
        <w:t xml:space="preserve">scrivere </w:t>
      </w:r>
      <w:r>
        <w:rPr>
          <w:rFonts w:ascii="Calibri" w:hAnsi="Calibri" w:cs="Calibri"/>
          <w:sz w:val="24"/>
          <w:szCs w:val="24"/>
        </w:rPr>
        <w:t>alla CIT, Commissione intercomunale dei trasporti, via Rusca 1, C.p. 323, 6601 Locarno.</w:t>
      </w:r>
    </w:p>
    <w:p w:rsidR="005E211F" w:rsidRPr="00913098" w:rsidRDefault="001A618C" w:rsidP="005E211F">
      <w:pPr>
        <w:rPr>
          <w:sz w:val="24"/>
          <w:szCs w:val="24"/>
        </w:rPr>
      </w:pPr>
      <w:r w:rsidRPr="00913098">
        <w:rPr>
          <w:sz w:val="24"/>
          <w:szCs w:val="24"/>
        </w:rPr>
        <w:t xml:space="preserve">Fra </w:t>
      </w:r>
      <w:r w:rsidR="006F0E72" w:rsidRPr="00913098">
        <w:rPr>
          <w:sz w:val="24"/>
          <w:szCs w:val="24"/>
        </w:rPr>
        <w:t>i numerosi progetti contenuti nel dossier, una ventina concernono il paesaggio e gli insediamenti. Si tratta perlopiù di mettere in valore aree naturalistiche e di svago d’importanza quantomeno regionale, se non addirittura cantonale o federale, rendendole più fruibili e regolamentando l’accesso</w:t>
      </w:r>
      <w:r w:rsidR="00064C00" w:rsidRPr="00913098">
        <w:rPr>
          <w:sz w:val="24"/>
          <w:szCs w:val="24"/>
        </w:rPr>
        <w:t xml:space="preserve"> ai veicoli a motore</w:t>
      </w:r>
      <w:r w:rsidR="006F0E72" w:rsidRPr="00913098">
        <w:rPr>
          <w:sz w:val="24"/>
          <w:szCs w:val="24"/>
        </w:rPr>
        <w:t xml:space="preserve">: si vogliono per contro favorire </w:t>
      </w:r>
      <w:r w:rsidR="00064C00" w:rsidRPr="00913098">
        <w:rPr>
          <w:sz w:val="24"/>
          <w:szCs w:val="24"/>
        </w:rPr>
        <w:t xml:space="preserve">il traffico </w:t>
      </w:r>
      <w:r w:rsidR="006F0E72" w:rsidRPr="00913098">
        <w:rPr>
          <w:sz w:val="24"/>
          <w:szCs w:val="24"/>
        </w:rPr>
        <w:t>lento e i trasporti pubblici.</w:t>
      </w:r>
      <w:r w:rsidR="005E211F" w:rsidRPr="005E211F">
        <w:rPr>
          <w:sz w:val="24"/>
          <w:szCs w:val="24"/>
        </w:rPr>
        <w:t xml:space="preserve"> </w:t>
      </w:r>
      <w:r w:rsidR="005E211F" w:rsidRPr="00913098">
        <w:rPr>
          <w:sz w:val="24"/>
          <w:szCs w:val="24"/>
        </w:rPr>
        <w:t>Il tutto a beneficio dei turisti ma, in pri</w:t>
      </w:r>
      <w:r w:rsidR="005E211F">
        <w:rPr>
          <w:sz w:val="24"/>
          <w:szCs w:val="24"/>
        </w:rPr>
        <w:t>m</w:t>
      </w:r>
      <w:r w:rsidR="00E90F06">
        <w:rPr>
          <w:sz w:val="24"/>
          <w:szCs w:val="24"/>
        </w:rPr>
        <w:t>o luogo</w:t>
      </w:r>
      <w:r w:rsidR="005E211F" w:rsidRPr="00913098">
        <w:rPr>
          <w:sz w:val="24"/>
          <w:szCs w:val="24"/>
        </w:rPr>
        <w:t>, dei locarnesi</w:t>
      </w:r>
      <w:r w:rsidR="00E90F06">
        <w:rPr>
          <w:sz w:val="24"/>
          <w:szCs w:val="24"/>
        </w:rPr>
        <w:t xml:space="preserve"> stessi</w:t>
      </w:r>
      <w:r w:rsidR="005E211F" w:rsidRPr="00913098">
        <w:rPr>
          <w:sz w:val="24"/>
          <w:szCs w:val="24"/>
        </w:rPr>
        <w:t>.</w:t>
      </w:r>
    </w:p>
    <w:p w:rsidR="005E211F" w:rsidRDefault="00064C00">
      <w:pPr>
        <w:rPr>
          <w:sz w:val="24"/>
          <w:szCs w:val="24"/>
        </w:rPr>
      </w:pPr>
      <w:r w:rsidRPr="00913098">
        <w:rPr>
          <w:sz w:val="24"/>
          <w:szCs w:val="24"/>
        </w:rPr>
        <w:t xml:space="preserve">Fra le aree interessate figurano il delta della Maggia (dove si auspica la creazione di un parco urbano con zone protette, spazi agricoli, parchi attrezzati, bagni pubblici e campeggi), </w:t>
      </w:r>
      <w:r w:rsidR="004D3320" w:rsidRPr="00913098">
        <w:rPr>
          <w:sz w:val="24"/>
          <w:szCs w:val="24"/>
        </w:rPr>
        <w:t xml:space="preserve">l’area dell’ex caserma di Losone (possibile sede del Museo del territorio), il Parco del Piano di Magadino (il </w:t>
      </w:r>
      <w:r w:rsidR="00411C45">
        <w:rPr>
          <w:sz w:val="24"/>
          <w:szCs w:val="24"/>
        </w:rPr>
        <w:t xml:space="preserve">cui </w:t>
      </w:r>
      <w:r w:rsidR="004D3320" w:rsidRPr="00913098">
        <w:rPr>
          <w:sz w:val="24"/>
          <w:szCs w:val="24"/>
        </w:rPr>
        <w:t>messaggio governativo è già in preparazione), le Isole di Brissago (previsti collegamenti in battello più frequenti ed estesi a più mesi), il Monte Verità, il Bosco di Maia a Losone,</w:t>
      </w:r>
      <w:r w:rsidR="00D60746">
        <w:rPr>
          <w:sz w:val="24"/>
          <w:szCs w:val="24"/>
        </w:rPr>
        <w:t xml:space="preserve"> il Parco botanico del Gambarogno,</w:t>
      </w:r>
      <w:r w:rsidR="004D3320" w:rsidRPr="00913098">
        <w:rPr>
          <w:sz w:val="24"/>
          <w:szCs w:val="24"/>
        </w:rPr>
        <w:t xml:space="preserve"> </w:t>
      </w:r>
      <w:r w:rsidR="00D60746">
        <w:rPr>
          <w:sz w:val="24"/>
          <w:szCs w:val="24"/>
        </w:rPr>
        <w:t>zone golenali e località particolari quali Ponte Brolla, Cardada, Rivapiana</w:t>
      </w:r>
      <w:r w:rsidR="00411C45">
        <w:rPr>
          <w:sz w:val="24"/>
          <w:szCs w:val="24"/>
        </w:rPr>
        <w:t xml:space="preserve"> e la</w:t>
      </w:r>
      <w:r w:rsidR="00D60746">
        <w:rPr>
          <w:sz w:val="24"/>
          <w:szCs w:val="24"/>
        </w:rPr>
        <w:t xml:space="preserve"> Verbanella. </w:t>
      </w:r>
    </w:p>
    <w:p w:rsidR="005E211F" w:rsidRDefault="00D60746">
      <w:pPr>
        <w:rPr>
          <w:sz w:val="24"/>
          <w:szCs w:val="24"/>
        </w:rPr>
      </w:pPr>
      <w:r>
        <w:rPr>
          <w:sz w:val="24"/>
          <w:szCs w:val="24"/>
        </w:rPr>
        <w:t xml:space="preserve">Da Ascona e Losone ci si attende poi l’elaborazione di un concetto urbanistico intercomunale che migliori la qualità di vita e delle attività svolte a cavallo dei due Comuni. </w:t>
      </w:r>
      <w:r w:rsidR="004D0492">
        <w:rPr>
          <w:sz w:val="24"/>
          <w:szCs w:val="24"/>
        </w:rPr>
        <w:t xml:space="preserve">Un nuovo concetto urbanistico è atteso anche per il comparto cittadino dei Saleggi. A Riazzino si vuol favorire la realizzazione del polo di sviluppo economico previsto dal Piano direttore cantonale, </w:t>
      </w:r>
      <w:r w:rsidR="00695CE9">
        <w:rPr>
          <w:sz w:val="24"/>
          <w:szCs w:val="24"/>
        </w:rPr>
        <w:t xml:space="preserve">migliorando però anche dal profilo urbanistico la situazione esistente lungo la strada </w:t>
      </w:r>
      <w:r w:rsidR="00E9317C">
        <w:rPr>
          <w:sz w:val="24"/>
          <w:szCs w:val="24"/>
        </w:rPr>
        <w:t>principale</w:t>
      </w:r>
      <w:r w:rsidR="00695CE9">
        <w:rPr>
          <w:sz w:val="24"/>
          <w:szCs w:val="24"/>
        </w:rPr>
        <w:t xml:space="preserve">. E, a proposito di insediamenti, il PALoc caldeggia l’elaborazione di un nuovo concetto di gestione </w:t>
      </w:r>
      <w:r w:rsidR="005E211F">
        <w:rPr>
          <w:sz w:val="24"/>
          <w:szCs w:val="24"/>
        </w:rPr>
        <w:t xml:space="preserve">intercomunale </w:t>
      </w:r>
      <w:r w:rsidR="00695CE9">
        <w:rPr>
          <w:sz w:val="24"/>
          <w:szCs w:val="24"/>
        </w:rPr>
        <w:t xml:space="preserve">delle residenze secondarie: l’obiettivo è quello di </w:t>
      </w:r>
      <w:r w:rsidR="005E211F">
        <w:rPr>
          <w:sz w:val="24"/>
          <w:szCs w:val="24"/>
        </w:rPr>
        <w:t>sfruttar</w:t>
      </w:r>
      <w:r w:rsidR="00695CE9">
        <w:rPr>
          <w:sz w:val="24"/>
          <w:szCs w:val="24"/>
        </w:rPr>
        <w:t xml:space="preserve">e il </w:t>
      </w:r>
      <w:r w:rsidR="005E211F">
        <w:rPr>
          <w:sz w:val="24"/>
          <w:szCs w:val="24"/>
        </w:rPr>
        <w:t xml:space="preserve">loro </w:t>
      </w:r>
      <w:r w:rsidR="00695CE9">
        <w:rPr>
          <w:sz w:val="24"/>
          <w:szCs w:val="24"/>
        </w:rPr>
        <w:t>potenziale turistico</w:t>
      </w:r>
      <w:r w:rsidR="005E211F">
        <w:rPr>
          <w:sz w:val="24"/>
          <w:szCs w:val="24"/>
        </w:rPr>
        <w:t xml:space="preserve"> definendo però delle quote massime, così da favorire il turismo alberghiero, contenere i costi dell’alloggio primario e garantire un uso parsimonioso del territorio. </w:t>
      </w:r>
    </w:p>
    <w:p w:rsidR="007C3F57" w:rsidRDefault="0064710F">
      <w:pPr>
        <w:rPr>
          <w:sz w:val="24"/>
          <w:szCs w:val="24"/>
        </w:rPr>
      </w:pPr>
      <w:r>
        <w:rPr>
          <w:sz w:val="24"/>
          <w:szCs w:val="24"/>
        </w:rPr>
        <w:t xml:space="preserve">Una ventina sono anche le proposte d’intervento concernenti le infrastrutture: si tratta in gran parte di misure destinate ad aumentare la sicurezza per tutti gli utenti della strada, </w:t>
      </w:r>
      <w:r w:rsidR="00CD742C">
        <w:rPr>
          <w:sz w:val="24"/>
          <w:szCs w:val="24"/>
        </w:rPr>
        <w:t>in particolare per ciclisti e pedoni. In questa direzione va l’introduzione del modello UPI 50/30 (50 km/h su</w:t>
      </w:r>
      <w:r w:rsidR="00346A8E">
        <w:rPr>
          <w:sz w:val="24"/>
          <w:szCs w:val="24"/>
        </w:rPr>
        <w:t>gli assi principali</w:t>
      </w:r>
      <w:r w:rsidR="00CD742C">
        <w:rPr>
          <w:sz w:val="24"/>
          <w:szCs w:val="24"/>
        </w:rPr>
        <w:t xml:space="preserve"> </w:t>
      </w:r>
      <w:r w:rsidR="00CD742C" w:rsidRPr="00CD742C">
        <w:rPr>
          <w:rFonts w:ascii="Calibri" w:hAnsi="Calibri" w:cs="Calibri"/>
          <w:sz w:val="24"/>
          <w:szCs w:val="24"/>
        </w:rPr>
        <w:t>―</w:t>
      </w:r>
      <w:r w:rsidR="00CD742C">
        <w:rPr>
          <w:sz w:val="24"/>
          <w:szCs w:val="24"/>
        </w:rPr>
        <w:t xml:space="preserve"> con interventi locali di moderazione del traffico e messa in sicurezza dei passaggi pedonali </w:t>
      </w:r>
      <w:r w:rsidR="00CD742C" w:rsidRPr="00CD742C">
        <w:rPr>
          <w:rFonts w:ascii="Calibri" w:hAnsi="Calibri" w:cs="Calibri"/>
          <w:sz w:val="24"/>
          <w:szCs w:val="24"/>
        </w:rPr>
        <w:t>―</w:t>
      </w:r>
      <w:r w:rsidR="00CD742C">
        <w:rPr>
          <w:sz w:val="24"/>
          <w:szCs w:val="24"/>
        </w:rPr>
        <w:t xml:space="preserve"> e Zone 30 nei quartieri adiacenti), spesso affiancato da </w:t>
      </w:r>
      <w:r w:rsidR="002E4009">
        <w:rPr>
          <w:sz w:val="24"/>
          <w:szCs w:val="24"/>
        </w:rPr>
        <w:t>riqualifiche urbane</w:t>
      </w:r>
      <w:r w:rsidR="00CD742C">
        <w:rPr>
          <w:sz w:val="24"/>
          <w:szCs w:val="24"/>
        </w:rPr>
        <w:t xml:space="preserve"> e</w:t>
      </w:r>
      <w:r w:rsidR="002E4009">
        <w:rPr>
          <w:sz w:val="24"/>
          <w:szCs w:val="24"/>
        </w:rPr>
        <w:t xml:space="preserve"> da</w:t>
      </w:r>
      <w:r w:rsidR="00CD742C">
        <w:rPr>
          <w:sz w:val="24"/>
          <w:szCs w:val="24"/>
        </w:rPr>
        <w:t xml:space="preserve"> </w:t>
      </w:r>
      <w:r w:rsidR="002E4009">
        <w:rPr>
          <w:sz w:val="24"/>
          <w:szCs w:val="24"/>
        </w:rPr>
        <w:t xml:space="preserve">nuove </w:t>
      </w:r>
      <w:r w:rsidR="00CD742C">
        <w:rPr>
          <w:sz w:val="24"/>
          <w:szCs w:val="24"/>
        </w:rPr>
        <w:t xml:space="preserve">corsie preferenziali per i bus, a Brissago, Solduno, </w:t>
      </w:r>
      <w:r w:rsidR="002E4009">
        <w:rPr>
          <w:sz w:val="24"/>
          <w:szCs w:val="24"/>
        </w:rPr>
        <w:t xml:space="preserve">Losone, Minusio e in diverse località della Vallemaggia e del Piano di Magadino. </w:t>
      </w:r>
      <w:r w:rsidR="00AE0750">
        <w:rPr>
          <w:sz w:val="24"/>
          <w:szCs w:val="24"/>
        </w:rPr>
        <w:t>Nella stessa direzione va anche la messa in sicurezza di tratti di strade litoranee fra Porto Ronco e Brissago e nel Gambarogno.</w:t>
      </w:r>
      <w:r w:rsidR="00A2336F">
        <w:rPr>
          <w:sz w:val="24"/>
          <w:szCs w:val="24"/>
        </w:rPr>
        <w:t xml:space="preserve"> Strade più sicure in futuro anche</w:t>
      </w:r>
      <w:r w:rsidR="00A2336F" w:rsidRPr="00A2336F">
        <w:rPr>
          <w:sz w:val="24"/>
          <w:szCs w:val="24"/>
        </w:rPr>
        <w:t xml:space="preserve"> </w:t>
      </w:r>
      <w:r w:rsidR="00A2336F">
        <w:rPr>
          <w:sz w:val="24"/>
          <w:szCs w:val="24"/>
        </w:rPr>
        <w:t>a Locarno (via Varesi, via Luini) e a Minusio (via Simen), come pure nei nuclei storici di Ronco s/Ascona, Tegna, Verscio e Cavigliano e ai Ronchini di Aurigeno (imbocco del Centro scolastico).</w:t>
      </w:r>
      <w:r w:rsidR="00286F52">
        <w:rPr>
          <w:sz w:val="24"/>
          <w:szCs w:val="24"/>
        </w:rPr>
        <w:t xml:space="preserve"> Quanto ai parcheggi, </w:t>
      </w:r>
      <w:r w:rsidR="00E97917">
        <w:rPr>
          <w:sz w:val="24"/>
          <w:szCs w:val="24"/>
        </w:rPr>
        <w:t>l’offerta nell’agglomerato urbano verrà</w:t>
      </w:r>
      <w:r w:rsidR="006D2B9C">
        <w:rPr>
          <w:sz w:val="24"/>
          <w:szCs w:val="24"/>
        </w:rPr>
        <w:t xml:space="preserve"> gradualmente</w:t>
      </w:r>
      <w:r w:rsidR="00E97917">
        <w:rPr>
          <w:sz w:val="24"/>
          <w:szCs w:val="24"/>
        </w:rPr>
        <w:t xml:space="preserve"> ridotta, puntando sui park &amp; ride e incentivando l’uso dei mezzi pubblici.</w:t>
      </w:r>
      <w:r w:rsidR="00286F52">
        <w:rPr>
          <w:sz w:val="24"/>
          <w:szCs w:val="24"/>
        </w:rPr>
        <w:t xml:space="preserve"> </w:t>
      </w:r>
    </w:p>
    <w:p w:rsidR="00AE0750" w:rsidRDefault="00AE0750">
      <w:pPr>
        <w:rPr>
          <w:sz w:val="24"/>
          <w:szCs w:val="24"/>
        </w:rPr>
      </w:pPr>
      <w:r>
        <w:rPr>
          <w:sz w:val="24"/>
          <w:szCs w:val="24"/>
        </w:rPr>
        <w:t xml:space="preserve">Ad Ascona si propone </w:t>
      </w:r>
      <w:r w:rsidR="00286F52">
        <w:rPr>
          <w:sz w:val="24"/>
          <w:szCs w:val="24"/>
        </w:rPr>
        <w:t xml:space="preserve">poi </w:t>
      </w:r>
      <w:r>
        <w:rPr>
          <w:sz w:val="24"/>
          <w:szCs w:val="24"/>
        </w:rPr>
        <w:t xml:space="preserve">di sistemare il viale Papio, in linea con la vocazione turistica del borgo, e lo stesso vale per il lungolago di Muralto. Ancora ad Ascona verrà ridisegnato </w:t>
      </w:r>
      <w:r w:rsidRPr="00AE0750">
        <w:rPr>
          <w:rFonts w:ascii="Calibri" w:hAnsi="Calibri" w:cs="Calibri"/>
          <w:sz w:val="24"/>
          <w:szCs w:val="24"/>
        </w:rPr>
        <w:t>―</w:t>
      </w:r>
      <w:r>
        <w:rPr>
          <w:rFonts w:ascii="Calibri" w:hAnsi="Calibri" w:cs="Calibri"/>
          <w:sz w:val="24"/>
          <w:szCs w:val="24"/>
        </w:rPr>
        <w:t xml:space="preserve"> con tanto di rotonda sopraelevata </w:t>
      </w:r>
      <w:r w:rsidRPr="00AE0750">
        <w:rPr>
          <w:rFonts w:ascii="Calibri" w:hAnsi="Calibri" w:cs="Calibri"/>
          <w:sz w:val="24"/>
          <w:szCs w:val="24"/>
        </w:rPr>
        <w:t>―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sz w:val="24"/>
          <w:szCs w:val="24"/>
        </w:rPr>
        <w:t>lo svincolo del San Materno, che si vuol rendere più scorrevole ma anche più sicuro</w:t>
      </w:r>
      <w:r w:rsidR="0002754B">
        <w:rPr>
          <w:sz w:val="24"/>
          <w:szCs w:val="24"/>
        </w:rPr>
        <w:t xml:space="preserve">. E sempre ad Ascona il PALoc suggerisce di riprendere la progettazione della galleria da Moscia all’Acapulco, lungo la litoranea: un’opera che di per sé non soddisfa i criteri federali nel rapporto fra costi (90 milioni, si ipotizza) e benefici (gli abitanti direttamente toccati sono solo una cinquantina), ma che migliorerebbe in maniera notevole un tratto stradale di rilevanza internazionale, soggetto ad alto rischio di instabilità geologica e lungo il quale ciclisti e pedoni corrono oggi seri rischi. </w:t>
      </w:r>
      <w:bookmarkStart w:id="0" w:name="_GoBack"/>
      <w:bookmarkEnd w:id="0"/>
      <w:r w:rsidR="00BA7090">
        <w:rPr>
          <w:sz w:val="24"/>
          <w:szCs w:val="24"/>
        </w:rPr>
        <w:t>Di nuovo tracciato</w:t>
      </w:r>
      <w:r w:rsidR="00286F52">
        <w:rPr>
          <w:sz w:val="24"/>
          <w:szCs w:val="24"/>
        </w:rPr>
        <w:t>, infine,</w:t>
      </w:r>
      <w:r w:rsidR="00B30497">
        <w:rPr>
          <w:sz w:val="24"/>
          <w:szCs w:val="24"/>
        </w:rPr>
        <w:t xml:space="preserve"> si parla anche per Solduno, dove </w:t>
      </w:r>
      <w:r w:rsidR="00B30497" w:rsidRPr="00B30497">
        <w:rPr>
          <w:rFonts w:ascii="Calibri" w:hAnsi="Calibri" w:cs="Calibri"/>
          <w:sz w:val="24"/>
          <w:szCs w:val="24"/>
        </w:rPr>
        <w:t>―</w:t>
      </w:r>
      <w:r w:rsidR="00B30497">
        <w:rPr>
          <w:rFonts w:ascii="Calibri" w:hAnsi="Calibri" w:cs="Calibri"/>
          <w:sz w:val="24"/>
          <w:szCs w:val="24"/>
        </w:rPr>
        <w:t xml:space="preserve"> per ridurre il traffico di transito e tutelare maggiormente quello lento </w:t>
      </w:r>
      <w:r w:rsidR="00B30497" w:rsidRPr="00B30497">
        <w:rPr>
          <w:rFonts w:ascii="Calibri" w:hAnsi="Calibri" w:cs="Calibri"/>
          <w:sz w:val="24"/>
          <w:szCs w:val="24"/>
        </w:rPr>
        <w:t>―</w:t>
      </w:r>
      <w:r w:rsidR="00B30497">
        <w:rPr>
          <w:rFonts w:ascii="Calibri" w:hAnsi="Calibri" w:cs="Calibri"/>
          <w:sz w:val="24"/>
          <w:szCs w:val="24"/>
        </w:rPr>
        <w:t xml:space="preserve"> si propone di studiare tracciati alternativi alla circonvallazione fin qui prevista dal Piano direttore. </w:t>
      </w:r>
    </w:p>
    <w:sectPr w:rsidR="00AE0750" w:rsidSect="000A3B6C">
      <w:pgSz w:w="11906" w:h="16838"/>
      <w:pgMar w:top="709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843E76"/>
    <w:rsid w:val="0002754B"/>
    <w:rsid w:val="00064C00"/>
    <w:rsid w:val="000A3B6C"/>
    <w:rsid w:val="00143E9E"/>
    <w:rsid w:val="00173902"/>
    <w:rsid w:val="001A618C"/>
    <w:rsid w:val="001C5B12"/>
    <w:rsid w:val="00286F52"/>
    <w:rsid w:val="002E4009"/>
    <w:rsid w:val="00346A8E"/>
    <w:rsid w:val="00411C45"/>
    <w:rsid w:val="004D0492"/>
    <w:rsid w:val="004D3320"/>
    <w:rsid w:val="004D4CFD"/>
    <w:rsid w:val="005E211F"/>
    <w:rsid w:val="00613DCF"/>
    <w:rsid w:val="0064710F"/>
    <w:rsid w:val="00694838"/>
    <w:rsid w:val="00695CE9"/>
    <w:rsid w:val="006D2B9C"/>
    <w:rsid w:val="006F0E72"/>
    <w:rsid w:val="007074F9"/>
    <w:rsid w:val="007C3F57"/>
    <w:rsid w:val="00843E76"/>
    <w:rsid w:val="00913098"/>
    <w:rsid w:val="00956D33"/>
    <w:rsid w:val="00A2336F"/>
    <w:rsid w:val="00A73FEC"/>
    <w:rsid w:val="00A774D3"/>
    <w:rsid w:val="00AD27C9"/>
    <w:rsid w:val="00AE0750"/>
    <w:rsid w:val="00B30497"/>
    <w:rsid w:val="00B33717"/>
    <w:rsid w:val="00BA7090"/>
    <w:rsid w:val="00BF1CB9"/>
    <w:rsid w:val="00CD742C"/>
    <w:rsid w:val="00D60746"/>
    <w:rsid w:val="00D74E7C"/>
    <w:rsid w:val="00E90F06"/>
    <w:rsid w:val="00E9317C"/>
    <w:rsid w:val="00E97917"/>
    <w:rsid w:val="00EE0F10"/>
    <w:rsid w:val="00EE1598"/>
    <w:rsid w:val="00FE2B20"/>
  </w:rsids>
  <m:mathPr>
    <m:mathFont m:val="Century Schoolboo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3902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1739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39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739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6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ers-lvm.ch/partner/cit?sm=30" TargetMode="External"/><Relationship Id="rId5" Type="http://schemas.openxmlformats.org/officeDocument/2006/relationships/hyperlink" Target="mailto:ers-lvm@bluewin.ch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765</Words>
  <Characters>4364</Characters>
  <Application>Microsoft Macintosh Word</Application>
  <DocSecurity>0</DocSecurity>
  <Lines>36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oiron</dc:creator>
  <cp:keywords/>
  <dc:description/>
  <cp:lastModifiedBy>Ente Regionale per lo sviluppo del Locarnese e Vallemag</cp:lastModifiedBy>
  <cp:revision>27</cp:revision>
  <dcterms:created xsi:type="dcterms:W3CDTF">2011-10-15T09:29:00Z</dcterms:created>
  <dcterms:modified xsi:type="dcterms:W3CDTF">2011-10-17T07:29:00Z</dcterms:modified>
</cp:coreProperties>
</file>